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B7" w:rsidRPr="00A1061F" w:rsidRDefault="003213B7" w:rsidP="00543279">
      <w:pPr>
        <w:pStyle w:val="Rubrik"/>
        <w:jc w:val="center"/>
        <w:rPr>
          <w:rFonts w:ascii="ITCFranklinGothic LT Book" w:hAnsi="ITCFranklinGothic LT Book"/>
          <w:sz w:val="40"/>
        </w:rPr>
      </w:pPr>
    </w:p>
    <w:p w:rsidR="003213B7" w:rsidRPr="00A1061F" w:rsidRDefault="003213B7" w:rsidP="00543279">
      <w:pPr>
        <w:pStyle w:val="Rubrik"/>
        <w:jc w:val="center"/>
        <w:rPr>
          <w:rFonts w:ascii="ITCFranklinGothic LT Book" w:hAnsi="ITCFranklinGothic LT Book"/>
          <w:sz w:val="40"/>
        </w:rPr>
      </w:pPr>
    </w:p>
    <w:p w:rsidR="00A1061F" w:rsidRDefault="00A1061F" w:rsidP="00A1061F">
      <w:pPr>
        <w:pStyle w:val="Rubrik"/>
        <w:rPr>
          <w:rFonts w:ascii="Franklin Gothic Demi" w:hAnsi="Franklin Gothic Demi"/>
          <w:sz w:val="40"/>
        </w:rPr>
      </w:pPr>
    </w:p>
    <w:p w:rsidR="00DF220B" w:rsidRPr="00A1061F" w:rsidRDefault="00DF220B" w:rsidP="00A1061F">
      <w:pPr>
        <w:pStyle w:val="Rubrik"/>
        <w:rPr>
          <w:rFonts w:ascii="Franklin Gothic Demi" w:hAnsi="Franklin Gothic Demi"/>
          <w:color w:val="auto"/>
          <w:sz w:val="40"/>
        </w:rPr>
      </w:pPr>
      <w:r w:rsidRPr="00A1061F">
        <w:rPr>
          <w:rFonts w:ascii="Franklin Gothic Demi" w:hAnsi="Franklin Gothic Demi"/>
          <w:color w:val="auto"/>
          <w:sz w:val="40"/>
        </w:rPr>
        <w:t>Kompetensmatris</w:t>
      </w:r>
    </w:p>
    <w:p w:rsidR="00DF220B" w:rsidRPr="00A1061F" w:rsidRDefault="00DF220B">
      <w:pPr>
        <w:rPr>
          <w:rFonts w:ascii="Franklin Gothic Demi" w:hAnsi="Franklin Gothic Demi"/>
          <w:sz w:val="28"/>
        </w:rPr>
      </w:pPr>
      <w:r w:rsidRPr="00A1061F">
        <w:rPr>
          <w:rFonts w:ascii="Franklin Gothic Demi" w:hAnsi="Franklin Gothic Demi"/>
          <w:sz w:val="28"/>
        </w:rPr>
        <w:t xml:space="preserve">Kompetensnivå </w:t>
      </w:r>
    </w:p>
    <w:p w:rsidR="008939B6" w:rsidRPr="00A1061F" w:rsidRDefault="008939B6">
      <w:pPr>
        <w:rPr>
          <w:rFonts w:ascii="ITCFranklinGothic LT Book" w:hAnsi="ITCFranklinGothic LT Book"/>
          <w:b/>
          <w:sz w:val="28"/>
        </w:rPr>
      </w:pP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1076"/>
        <w:gridCol w:w="8280"/>
      </w:tblGrid>
      <w:tr w:rsidR="007F0A2D" w:rsidRPr="00A1061F" w:rsidTr="00A1061F">
        <w:trPr>
          <w:trHeight w:val="292"/>
        </w:trPr>
        <w:tc>
          <w:tcPr>
            <w:tcW w:w="1076" w:type="dxa"/>
            <w:shd w:val="clear" w:color="auto" w:fill="99CC00"/>
          </w:tcPr>
          <w:p w:rsidR="007E79AC" w:rsidRPr="00A1061F" w:rsidRDefault="007E79AC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Nivå 0</w:t>
            </w:r>
          </w:p>
        </w:tc>
        <w:tc>
          <w:tcPr>
            <w:tcW w:w="8280" w:type="dxa"/>
          </w:tcPr>
          <w:p w:rsidR="007E79AC" w:rsidRPr="00A1061F" w:rsidRDefault="00543279" w:rsidP="008939B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Personen har 0-5</w:t>
            </w:r>
            <w:r w:rsidR="003835E3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års erfarenhet</w:t>
            </w:r>
            <w:r w:rsidR="008939B6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av efterfrågad kompetens</w:t>
            </w:r>
          </w:p>
        </w:tc>
      </w:tr>
      <w:tr w:rsidR="007F0A2D" w:rsidRPr="00A1061F" w:rsidTr="00A1061F">
        <w:trPr>
          <w:trHeight w:val="292"/>
        </w:trPr>
        <w:tc>
          <w:tcPr>
            <w:tcW w:w="1076" w:type="dxa"/>
            <w:shd w:val="clear" w:color="auto" w:fill="C2D69B" w:themeFill="accent3" w:themeFillTint="99"/>
          </w:tcPr>
          <w:p w:rsidR="00DF220B" w:rsidRPr="00A1061F" w:rsidRDefault="00DF220B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Nivå 1 </w:t>
            </w:r>
          </w:p>
        </w:tc>
        <w:tc>
          <w:tcPr>
            <w:tcW w:w="8280" w:type="dxa"/>
          </w:tcPr>
          <w:p w:rsidR="00DF220B" w:rsidRPr="00A1061F" w:rsidRDefault="00B71E10" w:rsidP="008939B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Personen har 6</w:t>
            </w:r>
            <w:r w:rsidR="007F0A2D" w:rsidRPr="00A1061F">
              <w:rPr>
                <w:rFonts w:ascii="ITCFranklinGothic LT Book" w:hAnsi="ITCFranklinGothic LT Book"/>
                <w:sz w:val="22"/>
                <w:szCs w:val="22"/>
              </w:rPr>
              <w:t>-10</w:t>
            </w:r>
            <w:r w:rsidR="00D07D53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års </w:t>
            </w:r>
            <w:r w:rsidR="008939B6" w:rsidRPr="00A1061F">
              <w:rPr>
                <w:rFonts w:ascii="ITCFranklinGothic LT Book" w:hAnsi="ITCFranklinGothic LT Book"/>
                <w:sz w:val="22"/>
                <w:szCs w:val="22"/>
              </w:rPr>
              <w:t>erfarenhet av efterfrågad kompetens</w:t>
            </w:r>
          </w:p>
        </w:tc>
      </w:tr>
      <w:tr w:rsidR="007F0A2D" w:rsidRPr="00A1061F" w:rsidTr="00A1061F">
        <w:trPr>
          <w:trHeight w:val="292"/>
        </w:trPr>
        <w:tc>
          <w:tcPr>
            <w:tcW w:w="1076" w:type="dxa"/>
            <w:shd w:val="clear" w:color="auto" w:fill="FABF8F" w:themeFill="accent6" w:themeFillTint="99"/>
          </w:tcPr>
          <w:p w:rsidR="00DF220B" w:rsidRPr="00A1061F" w:rsidRDefault="00DF220B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Nivå 2 </w:t>
            </w:r>
          </w:p>
        </w:tc>
        <w:tc>
          <w:tcPr>
            <w:tcW w:w="8280" w:type="dxa"/>
          </w:tcPr>
          <w:p w:rsidR="00DF220B" w:rsidRPr="00A1061F" w:rsidRDefault="00543279" w:rsidP="007F0A2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Personen har </w:t>
            </w:r>
            <w:r w:rsidR="007F0A2D" w:rsidRPr="00A1061F">
              <w:rPr>
                <w:rFonts w:ascii="ITCFranklinGothic LT Book" w:hAnsi="ITCFranklinGothic LT Book"/>
                <w:sz w:val="22"/>
                <w:szCs w:val="22"/>
              </w:rPr>
              <w:t>11-14</w:t>
            </w:r>
            <w:r w:rsidR="00DF220B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å</w:t>
            </w:r>
            <w:r w:rsidR="00D07D53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rs </w:t>
            </w:r>
            <w:r w:rsidR="008939B6" w:rsidRPr="00A1061F">
              <w:rPr>
                <w:rFonts w:ascii="ITCFranklinGothic LT Book" w:hAnsi="ITCFranklinGothic LT Book"/>
                <w:sz w:val="22"/>
                <w:szCs w:val="22"/>
              </w:rPr>
              <w:t>erfarenhet av efterfrågad kompetens</w:t>
            </w:r>
          </w:p>
        </w:tc>
      </w:tr>
      <w:tr w:rsidR="007F0A2D" w:rsidRPr="00A1061F" w:rsidTr="00A1061F">
        <w:trPr>
          <w:trHeight w:val="306"/>
        </w:trPr>
        <w:tc>
          <w:tcPr>
            <w:tcW w:w="1076" w:type="dxa"/>
            <w:shd w:val="clear" w:color="auto" w:fill="FF6600"/>
          </w:tcPr>
          <w:p w:rsidR="006D6238" w:rsidRPr="00A1061F" w:rsidRDefault="006D6238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Nivå 3</w:t>
            </w:r>
          </w:p>
        </w:tc>
        <w:tc>
          <w:tcPr>
            <w:tcW w:w="8280" w:type="dxa"/>
          </w:tcPr>
          <w:p w:rsidR="006D6238" w:rsidRPr="00A1061F" w:rsidRDefault="006D6238" w:rsidP="008939B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Personen har &gt;15 års erfarenhet av efterfrågad kompetens</w:t>
            </w:r>
          </w:p>
        </w:tc>
      </w:tr>
    </w:tbl>
    <w:p w:rsidR="00E13015" w:rsidRPr="00A1061F" w:rsidRDefault="00E13015" w:rsidP="00E13015">
      <w:pPr>
        <w:shd w:val="clear" w:color="auto" w:fill="FFFFFF" w:themeFill="background1"/>
        <w:rPr>
          <w:rFonts w:ascii="ITCFranklinGothic LT Book" w:hAnsi="ITCFranklinGothic LT Book"/>
          <w:b/>
          <w:sz w:val="22"/>
          <w:szCs w:val="22"/>
        </w:rPr>
      </w:pPr>
    </w:p>
    <w:tbl>
      <w:tblPr>
        <w:tblStyle w:val="Tabellrutn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992"/>
      </w:tblGrid>
      <w:tr w:rsidR="001F7A0D" w:rsidRPr="00A1061F" w:rsidTr="00A1061F">
        <w:trPr>
          <w:trHeight w:val="547"/>
        </w:trPr>
        <w:tc>
          <w:tcPr>
            <w:tcW w:w="6663" w:type="dxa"/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Nedan anges de kompetensblock och kompetenser som SSF kräver eller som är meriterande för tjänstens utförande.</w:t>
            </w:r>
          </w:p>
        </w:tc>
        <w:tc>
          <w:tcPr>
            <w:tcW w:w="1701" w:type="dxa"/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Namn</w:t>
            </w:r>
          </w:p>
          <w:p w:rsidR="00864779" w:rsidRPr="00A1061F" w:rsidRDefault="0086477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bookmarkEnd w:id="1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E5B8B7" w:themeFill="accent2" w:themeFillTint="66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Summa</w:t>
            </w: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Nivå</w:t>
            </w:r>
          </w:p>
        </w:tc>
        <w:tc>
          <w:tcPr>
            <w:tcW w:w="992" w:type="dxa"/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CCCCCC"/>
          </w:tcPr>
          <w:p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>Allmän kunskap</w:t>
            </w:r>
          </w:p>
        </w:tc>
        <w:tc>
          <w:tcPr>
            <w:tcW w:w="1701" w:type="dxa"/>
            <w:shd w:val="clear" w:color="auto" w:fill="CCCCCC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CCCCC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Flytande i svenska och engelska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22E" w:rsidRPr="00A1061F" w:rsidRDefault="0051022E" w:rsidP="00143A40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="00143A40"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143A40"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143A40"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143A40"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143A40"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Management (projektledning och projektstyrning)</w:t>
            </w:r>
          </w:p>
        </w:tc>
        <w:tc>
          <w:tcPr>
            <w:tcW w:w="1701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" w:name="Text175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Kompetensutveckling</w:t>
            </w:r>
          </w:p>
        </w:tc>
        <w:tc>
          <w:tcPr>
            <w:tcW w:w="1701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Utbildningspedagogik</w:t>
            </w:r>
          </w:p>
        </w:tc>
        <w:tc>
          <w:tcPr>
            <w:tcW w:w="1701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" w:name="Text177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auto"/>
          </w:tcPr>
          <w:p w:rsidR="00925411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Arbetsorganisation</w:t>
            </w:r>
          </w:p>
        </w:tc>
        <w:tc>
          <w:tcPr>
            <w:tcW w:w="1701" w:type="dxa"/>
            <w:shd w:val="clear" w:color="auto" w:fill="auto"/>
          </w:tcPr>
          <w:p w:rsidR="00925411" w:rsidRPr="00A1061F" w:rsidRDefault="00925411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:rsidR="00925411" w:rsidRPr="00A1061F" w:rsidRDefault="00925411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CCCCCC"/>
          </w:tcPr>
          <w:p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 xml:space="preserve">Utbildningingsnivå </w:t>
            </w:r>
            <w:r w:rsidR="007F0A2D"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>(endast en nivå kan markeras)</w:t>
            </w:r>
          </w:p>
        </w:tc>
        <w:tc>
          <w:tcPr>
            <w:tcW w:w="1701" w:type="dxa"/>
            <w:shd w:val="clear" w:color="auto" w:fill="CCCCCC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CCCCC"/>
          </w:tcPr>
          <w:p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  <w:t>Disputerad</w:t>
            </w:r>
          </w:p>
        </w:tc>
        <w:tc>
          <w:tcPr>
            <w:tcW w:w="1701" w:type="dxa"/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E5954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r>
            <w:r w:rsidR="00FE5954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t xml:space="preserve"> = 3 poäng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D6238" w:rsidRPr="00A1061F" w:rsidRDefault="006D6238" w:rsidP="006D6238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  <w:t>Master of science, eller motsvarande</w:t>
            </w:r>
          </w:p>
        </w:tc>
        <w:tc>
          <w:tcPr>
            <w:tcW w:w="1701" w:type="dxa"/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E5954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r>
            <w:r w:rsidR="00FE5954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t xml:space="preserve"> = 2 poäng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  <w:t>Bachelor of science, eller motsvarande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6238" w:rsidRPr="00A1061F" w:rsidRDefault="006D6238" w:rsidP="006D6238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E5954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r>
            <w:r w:rsidR="00FE5954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t xml:space="preserve"> =  l poäng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C0C0C0"/>
          </w:tcPr>
          <w:p w:rsidR="00925411" w:rsidRPr="00A1061F" w:rsidRDefault="00925411" w:rsidP="003335F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 xml:space="preserve">Erfarenheter </w:t>
            </w:r>
          </w:p>
        </w:tc>
        <w:tc>
          <w:tcPr>
            <w:tcW w:w="1701" w:type="dxa"/>
            <w:shd w:val="clear" w:color="auto" w:fill="C0C0C0"/>
          </w:tcPr>
          <w:p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1. Planera och organisera ledarskapsutveckling i akademi och/eller experttunga forskningsmiljöer.</w:t>
            </w:r>
          </w:p>
        </w:tc>
        <w:tc>
          <w:tcPr>
            <w:tcW w:w="1701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" w:name="Text168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2. Själv genomföra ledarskapsutveckling i akademi och/eller experttunga forskningsmiljöer.</w:t>
            </w:r>
          </w:p>
        </w:tc>
        <w:tc>
          <w:tcPr>
            <w:tcW w:w="1701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3. Vara väl förtrogen med aktuell forskning och kunskap inom ledarskap/akademiskt ledarskap. </w:t>
            </w:r>
          </w:p>
        </w:tc>
        <w:tc>
          <w:tcPr>
            <w:tcW w:w="1701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282"/>
        </w:trPr>
        <w:tc>
          <w:tcPr>
            <w:tcW w:w="6663" w:type="dxa"/>
            <w:shd w:val="clear" w:color="auto" w:fill="FFFFFF" w:themeFill="background1"/>
          </w:tcPr>
          <w:p w:rsidR="00F3369D" w:rsidRPr="00A1061F" w:rsidRDefault="00F3369D" w:rsidP="00301A46">
            <w:pPr>
              <w:suppressAutoHyphens/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4. </w:t>
            </w:r>
            <w:r w:rsidR="00301A46" w:rsidRPr="00A1061F">
              <w:rPr>
                <w:rFonts w:ascii="ITCFranklinGothic LT Book" w:hAnsi="ITCFranklinGothic LT Book"/>
                <w:sz w:val="22"/>
                <w:szCs w:val="22"/>
              </w:rPr>
              <w:t>Erfarenhet av förändringsprocesser i organisationer med ojämn könsfördelning</w:t>
            </w:r>
          </w:p>
        </w:tc>
        <w:tc>
          <w:tcPr>
            <w:tcW w:w="1701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FFFFFF" w:themeFill="background1"/>
          </w:tcPr>
          <w:p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925411" w:rsidRPr="00A1061F" w:rsidRDefault="00447488" w:rsidP="00301A4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5. </w:t>
            </w:r>
            <w:r w:rsidR="00301A46" w:rsidRPr="00A1061F">
              <w:rPr>
                <w:rFonts w:ascii="ITCFranklinGothic LT Book" w:hAnsi="ITCFranklinGothic LT Book"/>
                <w:sz w:val="22"/>
                <w:szCs w:val="22"/>
              </w:rPr>
              <w:t>Ha arbetat professionellt med att utveckla människor och organisationer</w:t>
            </w:r>
          </w:p>
        </w:tc>
        <w:tc>
          <w:tcPr>
            <w:tcW w:w="1701" w:type="dxa"/>
            <w:shd w:val="clear" w:color="auto" w:fill="FFFFFF" w:themeFill="background1"/>
          </w:tcPr>
          <w:p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FFFFFF" w:themeFill="background1"/>
          </w:tcPr>
          <w:p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43A40" w:rsidRPr="00A1061F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:rsidR="00143A40" w:rsidRPr="00A1061F" w:rsidRDefault="002E4F85" w:rsidP="00301A4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6. </w:t>
            </w:r>
            <w:r w:rsidR="00301A46" w:rsidRPr="00A1061F">
              <w:rPr>
                <w:rFonts w:ascii="ITCFranklinGothic LT Book" w:hAnsi="ITCFranklinGothic LT Book"/>
                <w:sz w:val="22"/>
                <w:szCs w:val="22"/>
              </w:rPr>
              <w:t>Svenska forsknings- och innovationssystemet</w:t>
            </w:r>
          </w:p>
        </w:tc>
        <w:tc>
          <w:tcPr>
            <w:tcW w:w="1701" w:type="dxa"/>
            <w:shd w:val="clear" w:color="auto" w:fill="FFFFFF" w:themeFill="background1"/>
          </w:tcPr>
          <w:p w:rsidR="00143A40" w:rsidRPr="00A1061F" w:rsidRDefault="00143A40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143A40" w:rsidRPr="00A1061F" w:rsidRDefault="00143A40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:rsidR="00567301" w:rsidRPr="00A1061F" w:rsidRDefault="00567301">
      <w:pPr>
        <w:rPr>
          <w:rFonts w:ascii="ITCFranklinGothic LT Book" w:hAnsi="ITCFranklinGothic LT Book"/>
          <w:b/>
          <w:sz w:val="22"/>
          <w:szCs w:val="22"/>
        </w:rPr>
      </w:pPr>
    </w:p>
    <w:p w:rsidR="00143FEF" w:rsidRDefault="00543279">
      <w:pPr>
        <w:rPr>
          <w:rFonts w:ascii="ITCFranklinGothic LT Book" w:hAnsi="ITCFranklinGothic LT Book"/>
          <w:b/>
          <w:sz w:val="22"/>
          <w:szCs w:val="22"/>
        </w:rPr>
      </w:pPr>
      <w:r w:rsidRPr="00A1061F">
        <w:rPr>
          <w:rFonts w:ascii="ITCFranklinGothic LT Book" w:hAnsi="ITCFranklinGothic LT Book"/>
          <w:b/>
          <w:sz w:val="22"/>
          <w:szCs w:val="22"/>
        </w:rPr>
        <w:t>CV skall bifogas till de</w:t>
      </w:r>
      <w:r w:rsidR="00864779" w:rsidRPr="00A1061F">
        <w:rPr>
          <w:rFonts w:ascii="ITCFranklinGothic LT Book" w:hAnsi="ITCFranklinGothic LT Book"/>
          <w:b/>
          <w:sz w:val="22"/>
          <w:szCs w:val="22"/>
        </w:rPr>
        <w:t>n</w:t>
      </w:r>
      <w:r w:rsidRPr="00A1061F">
        <w:rPr>
          <w:rFonts w:ascii="ITCFranklinGothic LT Book" w:hAnsi="ITCFranklinGothic LT Book"/>
          <w:b/>
          <w:sz w:val="22"/>
          <w:szCs w:val="22"/>
        </w:rPr>
        <w:t xml:space="preserve"> i</w:t>
      </w:r>
      <w:r w:rsidR="00864779" w:rsidRPr="00A1061F">
        <w:rPr>
          <w:rFonts w:ascii="ITCFranklinGothic LT Book" w:hAnsi="ITCFranklinGothic LT Book"/>
          <w:b/>
          <w:sz w:val="22"/>
          <w:szCs w:val="22"/>
        </w:rPr>
        <w:t xml:space="preserve"> matrisen inkluderade personen</w:t>
      </w:r>
      <w:r w:rsidRPr="00A1061F">
        <w:rPr>
          <w:rFonts w:ascii="ITCFranklinGothic LT Book" w:hAnsi="ITCFranklinGothic LT Book"/>
          <w:b/>
          <w:sz w:val="22"/>
          <w:szCs w:val="22"/>
        </w:rPr>
        <w:t>.</w:t>
      </w:r>
    </w:p>
    <w:p w:rsidR="00DF220B" w:rsidRPr="00143FEF" w:rsidRDefault="00143FEF" w:rsidP="00143FEF">
      <w:pPr>
        <w:tabs>
          <w:tab w:val="left" w:pos="7395"/>
        </w:tabs>
        <w:rPr>
          <w:rFonts w:ascii="ITCFranklinGothic LT Book" w:hAnsi="ITCFranklinGothic LT Book"/>
          <w:sz w:val="22"/>
          <w:szCs w:val="22"/>
        </w:rPr>
      </w:pPr>
      <w:r>
        <w:rPr>
          <w:rFonts w:ascii="ITCFranklinGothic LT Book" w:hAnsi="ITCFranklinGothic LT Book"/>
          <w:sz w:val="22"/>
          <w:szCs w:val="22"/>
        </w:rPr>
        <w:tab/>
      </w:r>
    </w:p>
    <w:sectPr w:rsidR="00DF220B" w:rsidRPr="00143FEF" w:rsidSect="001F7A0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0D" w:rsidRDefault="001F7A0D" w:rsidP="00C62E5F">
      <w:r>
        <w:separator/>
      </w:r>
    </w:p>
  </w:endnote>
  <w:endnote w:type="continuationSeparator" w:id="0">
    <w:p w:rsidR="001F7A0D" w:rsidRDefault="001F7A0D" w:rsidP="00C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49773"/>
      <w:docPartObj>
        <w:docPartGallery w:val="Page Numbers (Bottom of Page)"/>
        <w:docPartUnique/>
      </w:docPartObj>
    </w:sdtPr>
    <w:sdtEndPr/>
    <w:sdtContent>
      <w:p w:rsidR="00A1061F" w:rsidRDefault="00A1061F">
        <w:pPr>
          <w:pStyle w:val="Sidfot"/>
          <w:jc w:val="center"/>
        </w:pPr>
      </w:p>
      <w:p w:rsidR="00A1061F" w:rsidRDefault="00A1061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54">
          <w:rPr>
            <w:noProof/>
          </w:rPr>
          <w:t>1</w:t>
        </w:r>
        <w:r>
          <w:fldChar w:fldCharType="end"/>
        </w:r>
      </w:p>
      <w:p w:rsidR="00A1061F" w:rsidRDefault="00486471">
        <w:pPr>
          <w:pStyle w:val="Sidfot"/>
          <w:jc w:val="center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58C65B07" wp14:editId="4C9EF05D">
              <wp:simplePos x="0" y="0"/>
              <wp:positionH relativeFrom="page">
                <wp:posOffset>144145</wp:posOffset>
              </wp:positionH>
              <wp:positionV relativeFrom="page">
                <wp:posOffset>9801860</wp:posOffset>
              </wp:positionV>
              <wp:extent cx="7289800" cy="207010"/>
              <wp:effectExtent l="0" t="0" r="6350" b="2540"/>
              <wp:wrapThrough wrapText="bothSides">
                <wp:wrapPolygon edited="0">
                  <wp:start x="0" y="0"/>
                  <wp:lineTo x="0" y="19877"/>
                  <wp:lineTo x="21562" y="19877"/>
                  <wp:lineTo x="21562" y="0"/>
                  <wp:lineTo x="0" y="0"/>
                </wp:wrapPolygon>
              </wp:wrapThrough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9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A1061F" w:rsidRDefault="00FE5954">
        <w:pPr>
          <w:pStyle w:val="Sidfot"/>
          <w:jc w:val="center"/>
        </w:pPr>
      </w:p>
    </w:sdtContent>
  </w:sdt>
  <w:p w:rsidR="00A1061F" w:rsidRDefault="004864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77EAF1" wp14:editId="7B7CDA24">
              <wp:simplePos x="0" y="0"/>
              <wp:positionH relativeFrom="column">
                <wp:posOffset>-909321</wp:posOffset>
              </wp:positionH>
              <wp:positionV relativeFrom="paragraph">
                <wp:posOffset>2540</wp:posOffset>
              </wp:positionV>
              <wp:extent cx="7553325" cy="485775"/>
              <wp:effectExtent l="0" t="0" r="9525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471" w:rsidRPr="00544B65" w:rsidRDefault="00486471" w:rsidP="00486471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x 70483, 107 26 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Stockholm   Besöksadress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Kungsbron 1, G7</w:t>
                          </w:r>
                        </w:p>
                        <w:p w:rsidR="00486471" w:rsidRPr="00544B65" w:rsidRDefault="00486471" w:rsidP="00486471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   www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.stratresearch.se</w:t>
                          </w:r>
                        </w:p>
                        <w:p w:rsidR="00486471" w:rsidRDefault="00486471" w:rsidP="004864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1.6pt;margin-top:.2pt;width:594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" stroked="f">
              <v:textbox>
                <w:txbxContent>
                  <w:p w:rsidR="00486471" w:rsidRPr="00544B65" w:rsidRDefault="00486471" w:rsidP="00486471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x 70483, 107 26 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Stockholm   Besöksadress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: Kungsbron 1, G7</w:t>
                    </w:r>
                  </w:p>
                  <w:p w:rsidR="00486471" w:rsidRPr="00544B65" w:rsidRDefault="00486471" w:rsidP="00486471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se   www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.stratresearch.se</w:t>
                    </w:r>
                  </w:p>
                  <w:p w:rsidR="00486471" w:rsidRDefault="00486471" w:rsidP="004864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0D" w:rsidRDefault="001F7A0D" w:rsidP="00C62E5F">
      <w:r>
        <w:separator/>
      </w:r>
    </w:p>
  </w:footnote>
  <w:footnote w:type="continuationSeparator" w:id="0">
    <w:p w:rsidR="001F7A0D" w:rsidRDefault="001F7A0D" w:rsidP="00C6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0D" w:rsidRDefault="001F7A0D" w:rsidP="00B97FFC">
    <w:pPr>
      <w:pStyle w:val="Sidhuvud"/>
      <w:spacing w:line="360" w:lineRule="auto"/>
      <w:jc w:val="right"/>
      <w:rPr>
        <w:rFonts w:ascii="ITCFranklinGothic LT Book" w:hAnsi="ITCFranklinGothic LT Book"/>
        <w:sz w:val="22"/>
        <w:szCs w:val="22"/>
      </w:rPr>
    </w:pPr>
    <w:r w:rsidRPr="00A1061F">
      <w:rPr>
        <w:rFonts w:ascii="ITCFranklinGothic LT Book" w:hAnsi="ITCFranklinGothic LT Book"/>
        <w:sz w:val="22"/>
        <w:szCs w:val="22"/>
      </w:rPr>
      <w:t xml:space="preserve">Bilaga </w:t>
    </w:r>
    <w:r w:rsidR="003E17FE">
      <w:rPr>
        <w:noProof/>
      </w:rPr>
      <w:drawing>
        <wp:anchor distT="0" distB="0" distL="114300" distR="114300" simplePos="0" relativeHeight="251663360" behindDoc="1" locked="1" layoutInCell="1" allowOverlap="1" wp14:anchorId="5FF00C9C" wp14:editId="17209A26">
          <wp:simplePos x="0" y="0"/>
          <wp:positionH relativeFrom="column">
            <wp:posOffset>-276225</wp:posOffset>
          </wp:positionH>
          <wp:positionV relativeFrom="paragraph">
            <wp:posOffset>88265</wp:posOffset>
          </wp:positionV>
          <wp:extent cx="1257935" cy="1083945"/>
          <wp:effectExtent l="0" t="0" r="0" b="1905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61F">
      <w:rPr>
        <w:rFonts w:ascii="ITCFranklinGothic LT Book" w:hAnsi="ITCFranklinGothic LT Book"/>
        <w:sz w:val="22"/>
        <w:szCs w:val="22"/>
      </w:rPr>
      <w:t>3</w:t>
    </w:r>
  </w:p>
  <w:p w:rsidR="00316C95" w:rsidRPr="00B97FFC" w:rsidRDefault="00316C95" w:rsidP="00316C95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 w:val="22"/>
        <w:szCs w:val="22"/>
      </w:rPr>
    </w:pPr>
    <w:r w:rsidRPr="00B97FFC">
      <w:rPr>
        <w:rFonts w:ascii="ITCFranklinGothic LT Book" w:hAnsi="ITCFranklinGothic LT Book"/>
        <w:sz w:val="22"/>
        <w:szCs w:val="22"/>
      </w:rPr>
      <w:t>Anbudsförfrågan KFL</w:t>
    </w:r>
  </w:p>
  <w:p w:rsidR="00B97FFC" w:rsidRPr="00B97FFC" w:rsidRDefault="00B97FFC" w:rsidP="00316C95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 w:val="22"/>
        <w:szCs w:val="22"/>
      </w:rPr>
    </w:pPr>
    <w:r w:rsidRPr="00B97FFC">
      <w:rPr>
        <w:rFonts w:ascii="ITCFranklinGothic LT Book" w:hAnsi="ITCFranklinGothic LT Book"/>
        <w:sz w:val="22"/>
        <w:szCs w:val="22"/>
      </w:rPr>
      <w:t>Dnr: zA14.0072</w:t>
    </w:r>
  </w:p>
  <w:p w:rsidR="00316C95" w:rsidRPr="00A1061F" w:rsidRDefault="00316C95" w:rsidP="005A1C2F">
    <w:pPr>
      <w:pStyle w:val="Sidhuvud"/>
      <w:jc w:val="right"/>
      <w:rPr>
        <w:rFonts w:ascii="ITCFranklinGothic LT Book" w:hAnsi="ITCFranklinGothic LT Book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BE0"/>
    <w:multiLevelType w:val="hybridMultilevel"/>
    <w:tmpl w:val="E8A0E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4C01"/>
    <w:multiLevelType w:val="hybridMultilevel"/>
    <w:tmpl w:val="9432DDF8"/>
    <w:lvl w:ilvl="0" w:tplc="063226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ocumentProtection w:edit="forms" w:enforcement="1"/>
  <w:defaultTabStop w:val="1304"/>
  <w:hyphenationZone w:val="425"/>
  <w:characterSpacingControl w:val="doNotCompress"/>
  <w:hdrShapeDefaults>
    <o:shapedefaults v:ext="edit" spidmax="8193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B"/>
    <w:rsid w:val="00002792"/>
    <w:rsid w:val="00005D96"/>
    <w:rsid w:val="000167F9"/>
    <w:rsid w:val="000444A7"/>
    <w:rsid w:val="000838BF"/>
    <w:rsid w:val="00095A97"/>
    <w:rsid w:val="000C37E6"/>
    <w:rsid w:val="000C5D8C"/>
    <w:rsid w:val="000D13B2"/>
    <w:rsid w:val="00136D2A"/>
    <w:rsid w:val="00143A40"/>
    <w:rsid w:val="00143FEF"/>
    <w:rsid w:val="0014717C"/>
    <w:rsid w:val="00182583"/>
    <w:rsid w:val="001A0CBF"/>
    <w:rsid w:val="001C6655"/>
    <w:rsid w:val="001D4A89"/>
    <w:rsid w:val="001F1480"/>
    <w:rsid w:val="001F7A0D"/>
    <w:rsid w:val="00201CAB"/>
    <w:rsid w:val="0022260A"/>
    <w:rsid w:val="0028190E"/>
    <w:rsid w:val="0029007B"/>
    <w:rsid w:val="002A59F6"/>
    <w:rsid w:val="002D70A2"/>
    <w:rsid w:val="002E4F85"/>
    <w:rsid w:val="002F3300"/>
    <w:rsid w:val="00301A46"/>
    <w:rsid w:val="00316C95"/>
    <w:rsid w:val="00317E03"/>
    <w:rsid w:val="003213B7"/>
    <w:rsid w:val="003335FE"/>
    <w:rsid w:val="00371846"/>
    <w:rsid w:val="003835E3"/>
    <w:rsid w:val="003A587E"/>
    <w:rsid w:val="003E17FE"/>
    <w:rsid w:val="00440948"/>
    <w:rsid w:val="00447488"/>
    <w:rsid w:val="00464AAA"/>
    <w:rsid w:val="00473252"/>
    <w:rsid w:val="00486471"/>
    <w:rsid w:val="004B16A3"/>
    <w:rsid w:val="004B64E6"/>
    <w:rsid w:val="004B6DDA"/>
    <w:rsid w:val="004C6637"/>
    <w:rsid w:val="004D27A8"/>
    <w:rsid w:val="004D41DB"/>
    <w:rsid w:val="004E2A93"/>
    <w:rsid w:val="004F54C9"/>
    <w:rsid w:val="0051022E"/>
    <w:rsid w:val="00543279"/>
    <w:rsid w:val="00567301"/>
    <w:rsid w:val="00576913"/>
    <w:rsid w:val="005A1C2F"/>
    <w:rsid w:val="00654923"/>
    <w:rsid w:val="006750D7"/>
    <w:rsid w:val="006A04E4"/>
    <w:rsid w:val="006B13E5"/>
    <w:rsid w:val="006B264D"/>
    <w:rsid w:val="006D6238"/>
    <w:rsid w:val="006E41A4"/>
    <w:rsid w:val="00716F05"/>
    <w:rsid w:val="007532E4"/>
    <w:rsid w:val="00765EC8"/>
    <w:rsid w:val="00773A87"/>
    <w:rsid w:val="007B296B"/>
    <w:rsid w:val="007E07D6"/>
    <w:rsid w:val="007E79AC"/>
    <w:rsid w:val="007F0A2D"/>
    <w:rsid w:val="008600A0"/>
    <w:rsid w:val="00864779"/>
    <w:rsid w:val="0088075A"/>
    <w:rsid w:val="008939B6"/>
    <w:rsid w:val="00906115"/>
    <w:rsid w:val="00906815"/>
    <w:rsid w:val="00916F30"/>
    <w:rsid w:val="00925411"/>
    <w:rsid w:val="00932E06"/>
    <w:rsid w:val="00936F2C"/>
    <w:rsid w:val="00974A0F"/>
    <w:rsid w:val="0099375D"/>
    <w:rsid w:val="00A1061F"/>
    <w:rsid w:val="00A211DB"/>
    <w:rsid w:val="00A35137"/>
    <w:rsid w:val="00A450DB"/>
    <w:rsid w:val="00A6493F"/>
    <w:rsid w:val="00A8558C"/>
    <w:rsid w:val="00A96D03"/>
    <w:rsid w:val="00B71E10"/>
    <w:rsid w:val="00B97FFC"/>
    <w:rsid w:val="00BB2658"/>
    <w:rsid w:val="00BE164A"/>
    <w:rsid w:val="00BF7FEE"/>
    <w:rsid w:val="00C011C8"/>
    <w:rsid w:val="00C41F58"/>
    <w:rsid w:val="00C42483"/>
    <w:rsid w:val="00C5601D"/>
    <w:rsid w:val="00C62E5F"/>
    <w:rsid w:val="00C85BA7"/>
    <w:rsid w:val="00CC31BB"/>
    <w:rsid w:val="00CE7EA4"/>
    <w:rsid w:val="00CF2E2B"/>
    <w:rsid w:val="00D07D53"/>
    <w:rsid w:val="00D51BD9"/>
    <w:rsid w:val="00D90E97"/>
    <w:rsid w:val="00DC0F79"/>
    <w:rsid w:val="00DC5DFE"/>
    <w:rsid w:val="00DF220B"/>
    <w:rsid w:val="00E13015"/>
    <w:rsid w:val="00E14173"/>
    <w:rsid w:val="00E84CB2"/>
    <w:rsid w:val="00EA0C8E"/>
    <w:rsid w:val="00EB1CF0"/>
    <w:rsid w:val="00EC1E72"/>
    <w:rsid w:val="00EE0955"/>
    <w:rsid w:val="00EF6A30"/>
    <w:rsid w:val="00F06CE5"/>
    <w:rsid w:val="00F12551"/>
    <w:rsid w:val="00F3369D"/>
    <w:rsid w:val="00F636AA"/>
    <w:rsid w:val="00F70E08"/>
    <w:rsid w:val="00F736F8"/>
    <w:rsid w:val="00FB42E7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2E5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2E5F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2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2E7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D90E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hps">
    <w:name w:val="hps"/>
    <w:basedOn w:val="Standardstycketeckensnitt"/>
    <w:rsid w:val="004D27A8"/>
  </w:style>
  <w:style w:type="character" w:customStyle="1" w:styleId="atn">
    <w:name w:val="atn"/>
    <w:basedOn w:val="Standardstycketeckensnitt"/>
    <w:rsid w:val="004D27A8"/>
  </w:style>
  <w:style w:type="paragraph" w:styleId="Liststycke">
    <w:name w:val="List Paragraph"/>
    <w:basedOn w:val="Normal"/>
    <w:uiPriority w:val="34"/>
    <w:qFormat/>
    <w:rsid w:val="00EC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2E5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2E5F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2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2E7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D90E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hps">
    <w:name w:val="hps"/>
    <w:basedOn w:val="Standardstycketeckensnitt"/>
    <w:rsid w:val="004D27A8"/>
  </w:style>
  <w:style w:type="character" w:customStyle="1" w:styleId="atn">
    <w:name w:val="atn"/>
    <w:basedOn w:val="Standardstycketeckensnitt"/>
    <w:rsid w:val="004D27A8"/>
  </w:style>
  <w:style w:type="paragraph" w:styleId="Liststycke">
    <w:name w:val="List Paragraph"/>
    <w:basedOn w:val="Normal"/>
    <w:uiPriority w:val="34"/>
    <w:qFormat/>
    <w:rsid w:val="00EC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E6800-DEB4-49BB-826F-275D973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1426</Characters>
  <Application>Microsoft Office Word</Application>
  <DocSecurity>0</DocSecurity>
  <Lines>40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Mattias Blomberg</cp:lastModifiedBy>
  <cp:revision>6</cp:revision>
  <cp:lastPrinted>2014-09-11T13:14:00Z</cp:lastPrinted>
  <dcterms:created xsi:type="dcterms:W3CDTF">2014-09-17T11:02:00Z</dcterms:created>
  <dcterms:modified xsi:type="dcterms:W3CDTF">2014-09-19T12:07:00Z</dcterms:modified>
</cp:coreProperties>
</file>